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4F05110D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C148C0">
        <w:rPr>
          <w:rFonts w:ascii="Times New Roman" w:eastAsia="MS Mincho" w:hAnsi="Times New Roman"/>
          <w:b/>
          <w:sz w:val="26"/>
          <w:szCs w:val="26"/>
        </w:rPr>
        <w:t>980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106C0C99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16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1C2BFA23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41579" w:rsidRPr="00C73220" w14:paraId="5E27DF2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3AA92EEA" w14:textId="65DE8479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Худайбердиева Богдана Бахтиёровича</w:t>
      </w:r>
      <w:r w:rsidR="00004BFA">
        <w:rPr>
          <w:rFonts w:eastAsia="MS Mincho"/>
          <w:sz w:val="26"/>
          <w:szCs w:val="26"/>
        </w:rPr>
        <w:t>,</w:t>
      </w:r>
      <w:r>
        <w:rPr>
          <w:rFonts w:eastAsia="MS Mincho"/>
          <w:sz w:val="26"/>
          <w:szCs w:val="26"/>
        </w:rPr>
        <w:t xml:space="preserve"> </w:t>
      </w:r>
      <w:r w:rsidR="00221DCF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0779ACF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61EE218D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078A0E8B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247EC" w:rsidP="00F71FB1" w14:paraId="565CA8AF" w14:textId="1FD48DE3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C148C0">
        <w:rPr>
          <w:rFonts w:eastAsia="MS Mincho"/>
          <w:sz w:val="26"/>
          <w:szCs w:val="26"/>
        </w:rPr>
        <w:t>Худайбердиев Б.Б.</w:t>
      </w:r>
      <w:r w:rsidR="0041624D">
        <w:rPr>
          <w:rFonts w:eastAsia="MS Mincho"/>
          <w:sz w:val="26"/>
          <w:szCs w:val="26"/>
        </w:rPr>
        <w:t xml:space="preserve"> </w:t>
      </w:r>
      <w:r w:rsidR="00C148C0">
        <w:rPr>
          <w:rFonts w:eastAsia="MS Mincho"/>
          <w:sz w:val="26"/>
          <w:szCs w:val="26"/>
        </w:rPr>
        <w:t xml:space="preserve">05.08.2026 в 20 часов 19 минут </w:t>
      </w:r>
      <w:r w:rsidR="00003CB2">
        <w:rPr>
          <w:rFonts w:eastAsia="MS Mincho"/>
          <w:sz w:val="26"/>
          <w:szCs w:val="26"/>
        </w:rPr>
        <w:t xml:space="preserve">на </w:t>
      </w:r>
      <w:r w:rsidR="00C148C0">
        <w:rPr>
          <w:rFonts w:eastAsia="MS Mincho"/>
          <w:sz w:val="26"/>
          <w:szCs w:val="26"/>
        </w:rPr>
        <w:t>712</w:t>
      </w:r>
      <w:r w:rsidR="00003CB2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>дороги «</w:t>
      </w:r>
      <w:r w:rsidR="00003CB2">
        <w:rPr>
          <w:rFonts w:eastAsia="MS Mincho"/>
          <w:sz w:val="26"/>
          <w:szCs w:val="26"/>
        </w:rPr>
        <w:t>Нефтеюганск-Мамонтово</w:t>
      </w:r>
      <w:r w:rsidR="002C7283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C148C0">
        <w:rPr>
          <w:rFonts w:eastAsia="MS Mincho"/>
          <w:sz w:val="26"/>
          <w:szCs w:val="26"/>
        </w:rPr>
        <w:t xml:space="preserve">Лада Веста </w:t>
      </w:r>
      <w:r w:rsidR="007B3586">
        <w:rPr>
          <w:rFonts w:eastAsia="MS Mincho"/>
          <w:sz w:val="26"/>
          <w:szCs w:val="26"/>
        </w:rPr>
        <w:t xml:space="preserve">г.н. </w:t>
      </w:r>
      <w:r w:rsidR="00221DCF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3BC038A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584990BE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Худайбердиев Б.Б.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1942A676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2CF8C3C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C148C0">
        <w:rPr>
          <w:rFonts w:ascii="Times New Roman" w:eastAsia="MS Mincho" w:hAnsi="Times New Roman"/>
          <w:sz w:val="26"/>
          <w:szCs w:val="26"/>
        </w:rPr>
        <w:t xml:space="preserve">Худайбердиев </w:t>
      </w:r>
      <w:r w:rsidR="0041624D">
        <w:rPr>
          <w:rFonts w:ascii="Times New Roman" w:eastAsia="MS Mincho" w:hAnsi="Times New Roman"/>
          <w:sz w:val="26"/>
          <w:szCs w:val="26"/>
        </w:rPr>
        <w:t>его не оспаривал</w:t>
      </w:r>
      <w:r w:rsidR="00003CB2">
        <w:rPr>
          <w:rFonts w:ascii="Times New Roman" w:eastAsia="MS Mincho" w:hAnsi="Times New Roman"/>
          <w:sz w:val="26"/>
          <w:szCs w:val="26"/>
        </w:rPr>
        <w:t xml:space="preserve">, </w:t>
      </w:r>
      <w:r w:rsidR="00004BFA">
        <w:rPr>
          <w:rFonts w:ascii="Times New Roman" w:eastAsia="MS Mincho" w:hAnsi="Times New Roman"/>
          <w:sz w:val="26"/>
          <w:szCs w:val="26"/>
        </w:rPr>
        <w:t>с ним согласился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5E7A702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C148C0">
        <w:rPr>
          <w:rFonts w:ascii="Times New Roman" w:eastAsia="MS Mincho" w:hAnsi="Times New Roman"/>
          <w:sz w:val="26"/>
          <w:szCs w:val="26"/>
        </w:rPr>
        <w:t>Худайбердиев</w:t>
      </w:r>
      <w:r w:rsidR="0041621F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1A2D1BA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4F8A91D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1209931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145D873F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C148C0">
        <w:rPr>
          <w:snapToGrid w:val="0"/>
          <w:sz w:val="26"/>
          <w:szCs w:val="26"/>
        </w:rPr>
        <w:t>Худайбердиева Б.Б.</w:t>
      </w:r>
      <w:r w:rsidR="00004BFA">
        <w:rPr>
          <w:snapToGrid w:val="0"/>
          <w:sz w:val="26"/>
          <w:szCs w:val="26"/>
        </w:rPr>
        <w:t xml:space="preserve"> </w:t>
      </w:r>
      <w:r w:rsidR="00003CB2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631A28D8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7D9DBFB4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27D06968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01688EEE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RPr="006247EC" w:rsidP="00F71FB1" w14:paraId="233FF34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67643106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09B996CD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2FDAE993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7C3F8198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2B5B9237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7305145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</w:t>
      </w:r>
      <w:r w:rsidRPr="006247EC">
        <w:rPr>
          <w:sz w:val="26"/>
          <w:szCs w:val="26"/>
        </w:rPr>
        <w:t xml:space="preserve">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24E9DE3E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3AFFB09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7E264FF1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C148C0" w:rsidP="00C73220" w14:paraId="1ED5CE82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Доказательств наличия обстоятельств, отягчающих административную ответственность, не представлено.</w:t>
      </w:r>
    </w:p>
    <w:p w:rsidR="00C73220" w:rsidRPr="00C73220" w:rsidP="00C73220" w14:paraId="0B6011BE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7F95688E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21D91B2E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20F47679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C73220" w14:paraId="5D71D3BA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C148C0" w:rsidR="00C148C0">
        <w:rPr>
          <w:rFonts w:eastAsia="MS Mincho"/>
          <w:sz w:val="26"/>
          <w:szCs w:val="26"/>
        </w:rPr>
        <w:t xml:space="preserve"> </w:t>
      </w:r>
      <w:r w:rsidR="00C148C0">
        <w:rPr>
          <w:rFonts w:eastAsia="MS Mincho"/>
          <w:sz w:val="26"/>
          <w:szCs w:val="26"/>
        </w:rPr>
        <w:t>Худайбердиева Богдана Бахтиёровича</w:t>
      </w:r>
      <w:r w:rsidR="00004BFA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238C7C2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2D4634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8F0A8E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125240A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F840D5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8013B7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303F1AE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887485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8F0281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32129A0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FF8D9D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8C96AC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2FDBD64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EABE5C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39B821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397807F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FB719D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E65FBC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47B737D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CD7257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4C514A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6D77AF1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AE725C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0A10CD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2384C45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C148C0">
        <w:rPr>
          <w:sz w:val="26"/>
          <w:szCs w:val="26"/>
        </w:rPr>
        <w:t>39761</w:t>
      </w:r>
    </w:p>
    <w:p w:rsidR="00C73220" w:rsidRPr="00C73220" w:rsidP="00C73220" w14:paraId="376E4136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</w:t>
      </w:r>
      <w:r w:rsidRPr="00C73220">
        <w:rPr>
          <w:sz w:val="26"/>
          <w:szCs w:val="26"/>
        </w:rPr>
        <w:t>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1BC8802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2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75E8E8E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3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033AC6A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00E2955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0F86BF7C" w14:textId="1B4A02E4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221DCF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221DCF" w14:paraId="4A808362" w14:textId="09AAC411">
      <w:pPr>
        <w:ind w:firstLine="708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  <w:r w:rsidR="00221DCF">
        <w:rPr>
          <w:rFonts w:eastAsia="MS Mincho"/>
          <w:sz w:val="26"/>
          <w:szCs w:val="26"/>
        </w:rPr>
        <w:t>-</w:t>
      </w:r>
    </w:p>
    <w:p w:rsidR="00C73220" w:rsidRPr="00C73220" w:rsidP="00C73220" w14:paraId="3F3D2A1B" w14:textId="77777777">
      <w:pPr>
        <w:jc w:val="both"/>
        <w:rPr>
          <w:sz w:val="28"/>
          <w:szCs w:val="28"/>
        </w:rPr>
      </w:pPr>
    </w:p>
    <w:p w:rsidR="00415E40" w:rsidRPr="00B94AB8" w:rsidP="00C73220" w14:paraId="2885300B" w14:textId="77777777">
      <w:pPr>
        <w:pStyle w:val="PlainText"/>
        <w:ind w:firstLine="708"/>
        <w:jc w:val="both"/>
        <w:rPr>
          <w:sz w:val="28"/>
          <w:szCs w:val="28"/>
        </w:rPr>
      </w:pPr>
    </w:p>
    <w:p w:rsidR="00415E40" w:rsidRPr="00B94AB8" w:rsidP="00415E40" w14:paraId="1890CE7F" w14:textId="77777777">
      <w:pPr>
        <w:jc w:val="both"/>
        <w:rPr>
          <w:sz w:val="28"/>
          <w:szCs w:val="28"/>
        </w:rPr>
      </w:pP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CB2"/>
    <w:rsid w:val="00004BFA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7DBD"/>
    <w:rsid w:val="001F34E3"/>
    <w:rsid w:val="001F780B"/>
    <w:rsid w:val="0020135E"/>
    <w:rsid w:val="00201C2B"/>
    <w:rsid w:val="00210FC7"/>
    <w:rsid w:val="00213925"/>
    <w:rsid w:val="00221DCF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7283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76E7"/>
    <w:rsid w:val="00444A25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2737E"/>
    <w:rsid w:val="00544CC1"/>
    <w:rsid w:val="00547837"/>
    <w:rsid w:val="005510DD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33AEE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B2F36"/>
    <w:rsid w:val="007B3586"/>
    <w:rsid w:val="007C64A3"/>
    <w:rsid w:val="007D08BA"/>
    <w:rsid w:val="007D5678"/>
    <w:rsid w:val="007E4754"/>
    <w:rsid w:val="007E521C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84E01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A1229"/>
    <w:rsid w:val="00BC7AE0"/>
    <w:rsid w:val="00BD29CD"/>
    <w:rsid w:val="00BD452C"/>
    <w:rsid w:val="00BD4685"/>
    <w:rsid w:val="00BE2464"/>
    <w:rsid w:val="00BE54E2"/>
    <w:rsid w:val="00BE624C"/>
    <w:rsid w:val="00C01830"/>
    <w:rsid w:val="00C079EC"/>
    <w:rsid w:val="00C148C0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247E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A9D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EE4CE3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https://internet.garant.ru/" TargetMode="External" /><Relationship Id="rId13" Type="http://schemas.openxmlformats.org/officeDocument/2006/relationships/hyperlink" Target="http://www.consultant.ru/popular/koap/13_37.html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672F-B6C9-4386-89B9-70C1D35B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